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书名：金属氧化物非线性电阻特性和应用</w:t>
      </w:r>
    </w:p>
    <w:p>
      <w:r>
        <w:t>作者：吴维韩等著</w:t>
      </w:r>
    </w:p>
    <w:p>
      <w:r>
        <w:t>出版社：北京：清华大学出版社</w:t>
      </w:r>
    </w:p>
    <w:p>
      <w:r>
        <w:t>出版日期：1998.11</w:t>
      </w:r>
    </w:p>
    <w:p>
      <w:r>
        <w:t>总页数：360</w:t>
      </w:r>
    </w:p>
    <w:p>
      <w:r>
        <w:t>更多请访问教客网: www.jiaokey.com</w:t>
      </w:r>
    </w:p>
    <w:p>
      <w:r>
        <w:t>金属氧化物非线性电阻特性和应用 评论地址：https://www.jiaokey.com/book/detail/10211382.html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