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第48辑  世纪盛事直击  来自澳门回归现场的报道</w:t>
      </w:r>
    </w:p>
    <w:p>
      <w:r>
        <w:t>作者：沈小龙著</w:t>
      </w:r>
    </w:p>
    <w:p>
      <w:r>
        <w:t>出版社：政协广东省中山市委员会中山文史编辑部</w:t>
      </w:r>
    </w:p>
    <w:p>
      <w:r>
        <w:t>出版日期：2000.12</w:t>
      </w:r>
    </w:p>
    <w:p>
      <w:r>
        <w:t>总页数：226</w:t>
      </w:r>
    </w:p>
    <w:p>
      <w:r>
        <w:t>更多请访问教客网: www.jiaokey.com</w:t>
      </w:r>
    </w:p>
    <w:p>
      <w:r>
        <w:t>中山文史  第48辑  世纪盛事直击  来自澳门回归现场的报道 评论地址：https://www.jiaokey.com/book/detail/10209907.html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