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C++6.0编程实例精解</w:t>
      </w:r>
    </w:p>
    <w:p>
      <w:r>
        <w:t>作者:兰芸编著</w:t>
      </w:r>
    </w:p>
    <w:p>
      <w:r>
        <w:t>出版社:北京：北京希望电子出版社</w:t>
      </w:r>
    </w:p>
    <w:p>
      <w:r>
        <w:t>出版日期：2000.04</w:t>
      </w:r>
    </w:p>
    <w:p>
      <w:r>
        <w:t>总页数：425</w:t>
      </w:r>
    </w:p>
    <w:p>
      <w:r>
        <w:t>更多请访问教客网:www.jiaokey.com</w:t>
      </w:r>
    </w:p>
    <w:p>
      <w:r>
        <w:t>Visual C++6.0编程实例精解评论地址：https://www.jiaokey.com/book/detail/10207004.html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