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书名：最新视频广告设计中文字特技处理技巧</w:t>
      </w:r>
    </w:p>
    <w:p>
      <w:r>
        <w:t>作者：周激流编</w:t>
      </w:r>
    </w:p>
    <w:p>
      <w:r>
        <w:t>出版社：成都：电子科技大学出版社</w:t>
      </w:r>
    </w:p>
    <w:p>
      <w:r>
        <w:t>出版日期：1999.06</w:t>
      </w:r>
    </w:p>
    <w:p>
      <w:r>
        <w:t>总页数：297</w:t>
      </w:r>
    </w:p>
    <w:p>
      <w:r>
        <w:t>更多请访问教客网: www.jiaokey.com</w:t>
      </w:r>
    </w:p>
    <w:p>
      <w:r>
        <w:t>最新视频广告设计中文字特技处理技巧 评论地址：https://www.jiaokey.com/book/detail/10204750.html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