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97实用指南</w:t>
      </w:r>
    </w:p>
    <w:p>
      <w:r>
        <w:rPr>
          <w:rFonts w:ascii="宋体" w:hAnsi="宋体" w:eastAsia="宋体"/>
          <w:sz w:val="24"/>
        </w:rPr>
        <w:t>（美）（G.魏斯科普夫）Gene Weisskopf著；胡希平，王子鹏译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97实用指南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（美）（G.魏斯科普夫）Gene Weisskopf著；胡希平，王子鹏译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本书出售、求购地址：https://www.jiaokey.com/book/detail/10204346.html</w:t>
      </w:r>
    </w:p>
    <w:p>
      <w:r>
        <w:t>更多相关图书推荐：https://www.jiaokey.com</w:t>
      </w:r>
    </w:p>
    <w:p>
      <w:r>
        <w:t>（美）（G.魏斯科普夫）Gene Weisskopf著；胡希平，王子鹏译 其他作品：https://www.jiaokey.com/tag/（美）（G.魏斯科普夫）Gene Weisskopf著；胡希平，王子鹏译.html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97实用指南.html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