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家用电冰箱及制冷空调维修实例999</w:t>
      </w:r>
    </w:p>
    <w:p>
      <w:r>
        <w:rPr>
          <w:rFonts w:ascii="宋体" w:hAnsi="宋体" w:eastAsia="宋体"/>
          <w:sz w:val="24"/>
        </w:rPr>
        <w:t>冯玉琪主编；北京市华联空调制冷设备公司组编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家用电冰箱及制冷空调维修实例999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冯玉琪主编；北京市华联空调制冷设备公司组编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本书出售、求购地址：https://www.jiaokey.com/book/detail/10202371.html</w:t>
      </w:r>
    </w:p>
    <w:p>
      <w:r>
        <w:t>更多相关图书推荐：https://www.jiaokey.com</w:t>
      </w:r>
    </w:p>
    <w:p>
      <w:r>
        <w:t>冯玉琪主编；北京市华联空调制冷设备公司组编 其他作品：https://www.jiaokey.com/tag/冯玉琪主编；北京市华联空调制冷设备公司组编.html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关键词搜索：https://www.jiaokey.com/tag/家用电冰箱及制冷空调维修实例999.html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