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军事技术运筹学基础</w:t>
      </w:r>
    </w:p>
    <w:p>
      <w:r>
        <w:rPr>
          <w:rFonts w:ascii="宋体" w:hAnsi="宋体" w:eastAsia="宋体"/>
          <w:sz w:val="24"/>
        </w:rPr>
        <w:t>（苏）Ю.В.楚耶夫等著；冷拓键，链晏傅译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军事技术运筹学基础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（苏）Ю.В.楚耶夫等著；冷拓键，链晏傅译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本书出售、求购地址：https://www.jiaokey.com/book/detail/10200556.html</w:t>
      </w:r>
    </w:p>
    <w:p>
      <w:r>
        <w:t>更多相关图书推荐：https://www.jiaokey.com</w:t>
      </w:r>
    </w:p>
    <w:p>
      <w:r>
        <w:t>（苏）Ю.В.楚耶夫等著；冷拓键，链晏傅译 其他作品：https://www.jiaokey.com/tag/（苏）Ю.В.楚耶夫等著；冷拓键，链晏傅译.html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关键词搜索：https://www.jiaokey.com/tag/军事技术运筹学基础.html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