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概念·争议·应用  第7版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概念·争议·应用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本书出售、求购地址：https://www.jiaokey.com/book/detail/10200296.html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概念·争议·应用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