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书名：现行工商行政管理法律行政法规汇编</w:t>
      </w:r>
    </w:p>
    <w:p>
      <w:r>
        <w:t>作者：国家工商行政管理局法制司编</w:t>
      </w:r>
    </w:p>
    <w:p>
      <w:r>
        <w:t>出版社：北京：经济管理出版社</w:t>
      </w:r>
    </w:p>
    <w:p>
      <w:r>
        <w:t>出版日期：1996.01</w:t>
      </w:r>
    </w:p>
    <w:p>
      <w:r>
        <w:t>总页数：451</w:t>
      </w:r>
    </w:p>
    <w:p>
      <w:r>
        <w:t>更多请访问教客网: www.jiaokey.com</w:t>
      </w:r>
    </w:p>
    <w:p>
      <w:r>
        <w:t>现行工商行政管理法律行政法规汇编 评论地址：https://www.jiaokey.com/book/detail/10199363.html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