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  基础、理论、应用</w:t>
      </w:r>
    </w:p>
    <w:p>
      <w:r>
        <w:t>作者：（日）张博等编著；任善之等译</w:t>
      </w:r>
    </w:p>
    <w:p>
      <w:r>
        <w:t>出版社：北京：机械工业出版社</w:t>
      </w:r>
    </w:p>
    <w:p>
      <w:r>
        <w:t>出版日期：1988.02</w:t>
      </w:r>
    </w:p>
    <w:p>
      <w:r>
        <w:t>总页数：375</w:t>
      </w:r>
    </w:p>
    <w:p>
      <w:r>
        <w:t>更多请访问教客网: www.jiaokey.com</w:t>
      </w:r>
    </w:p>
    <w:p>
      <w:r>
        <w:t>球墨铸铁  基础、理论、应用 评论地址：https://www.jiaokey.com/book/detail/10198516.html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