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书名：河曲二人台</w:t>
      </w:r>
    </w:p>
    <w:p>
      <w:r>
        <w:t>作者：忻县地区文化局，河曲县文化局，山西省群众艺术馆</w:t>
      </w:r>
    </w:p>
    <w:p>
      <w:r>
        <w:t>出版社：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河曲二人台 评论地址：https://www.jiaokey.com/book/detail/10197581.html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