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书名：历代乐志律志校释  第1分册</w:t>
      </w:r>
    </w:p>
    <w:p>
      <w:r>
        <w:t>作者：丘琼荪校释</w:t>
      </w:r>
    </w:p>
    <w:p>
      <w:r>
        <w:t>出版社：北京：人民音乐出版社</w:t>
      </w:r>
    </w:p>
    <w:p>
      <w:r>
        <w:t>出版日期：1999.09</w:t>
      </w:r>
    </w:p>
    <w:p>
      <w:r>
        <w:t>总页数：268</w:t>
      </w:r>
    </w:p>
    <w:p>
      <w:r>
        <w:t>更多请访问教客网: www.jiaokey.com</w:t>
      </w:r>
    </w:p>
    <w:p>
      <w:r>
        <w:t>历代乐志律志校释  第1分册 评论地址：https://www.jiaokey.com/book/detail/10197311.html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