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书名：春秋战国时代儒、墨、道三家在音乐思想上的斗争</w:t>
      </w:r>
    </w:p>
    <w:p>
      <w:r>
        <w:t>作者：（捷）伍康妮</w:t>
      </w:r>
    </w:p>
    <w:p>
      <w:r>
        <w:t>出版社：音乐出版社</w:t>
      </w:r>
    </w:p>
    <w:p>
      <w:r>
        <w:t>出版日期：1960.11</w:t>
      </w:r>
    </w:p>
    <w:p>
      <w:r>
        <w:t>总页数：104</w:t>
      </w:r>
    </w:p>
    <w:p>
      <w:r>
        <w:t>更多请访问教客网: www.jiaokey.com</w:t>
      </w:r>
    </w:p>
    <w:p>
      <w:r>
        <w:t>春秋战国时代儒、墨、道三家在音乐思想上的斗争 评论地址：https://www.jiaokey.com/book/detail/10195539.html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