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纤维光学与光隔离器</w:t>
      </w:r>
    </w:p>
    <w:p>
      <w:r>
        <w:rPr>
          <w:rFonts w:ascii="宋体" w:hAnsi="宋体" w:eastAsia="宋体"/>
          <w:sz w:val="24"/>
        </w:rPr>
        <w:t>（美）C·J·奇哥保罗斯著；李 波，仇维礼译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纤维光学与光隔离器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（美）C·J·奇哥保罗斯著；李 波，仇维礼译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本书出售、求购地址：https://www.jiaokey.com/book/detail/10194507.html</w:t>
      </w:r>
    </w:p>
    <w:p>
      <w:r>
        <w:t>更多相关图书推荐：https://www.jiaokey.com</w:t>
      </w:r>
    </w:p>
    <w:p>
      <w:r>
        <w:t>（美）C·J·奇哥保罗斯著；李 波，仇维礼译 其他作品：https://www.jiaokey.com/tag/（美）C·J·奇哥保罗斯著；李 波，仇维礼译.html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关键词搜索：https://www.jiaokey.com/tag/纤维光学与光隔离器.html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