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书名：电弧焊技术定额的制定</w:t>
      </w:r>
    </w:p>
    <w:p>
      <w:r>
        <w:t>作者：（苏）吉特列维契著；华福京，刘汇川译</w:t>
      </w:r>
    </w:p>
    <w:p>
      <w:r>
        <w:t>出版社：北京：机械工业出版社</w:t>
      </w:r>
    </w:p>
    <w:p>
      <w:r>
        <w:t>出版日期：1957.01</w:t>
      </w:r>
    </w:p>
    <w:p>
      <w:r>
        <w:t>总页数：210</w:t>
      </w:r>
    </w:p>
    <w:p>
      <w:r>
        <w:t>更多请访问教客网: www.jiaokey.com</w:t>
      </w:r>
    </w:p>
    <w:p>
      <w:r>
        <w:t>电弧焊技术定额的制定 评论地址：https://www.jiaokey.com/book/detail/10193789.html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