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书名：创办高新技术企业实务  条件·建立·运作·政策</w:t>
      </w:r>
    </w:p>
    <w:p>
      <w:r>
        <w:t>作者：佟铃编著</w:t>
      </w:r>
    </w:p>
    <w:p>
      <w:r>
        <w:t>出版社：天津：天津科技翻译出版公司</w:t>
      </w:r>
    </w:p>
    <w:p>
      <w:r>
        <w:t>出版日期：1996.05</w:t>
      </w:r>
    </w:p>
    <w:p>
      <w:r>
        <w:t>总页数：531</w:t>
      </w:r>
    </w:p>
    <w:p>
      <w:r>
        <w:t>更多请访问教客网: www.jiaokey.com</w:t>
      </w:r>
    </w:p>
    <w:p>
      <w:r>
        <w:t>创办高新技术企业实务  条件·建立·运作·政策 评论地址：https://www.jiaokey.com/book/detail/10192902.html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