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大学英语4级阅读训练</w:t>
      </w:r>
    </w:p>
    <w:p>
      <w:r>
        <w:rPr>
          <w:rFonts w:ascii="宋体" w:hAnsi="宋体" w:eastAsia="宋体"/>
          <w:sz w:val="24"/>
        </w:rPr>
        <w:t>殷元骥，肖莉，李树英编（南京大学外语部）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殷元骥，肖莉，李树英编（南京大学外语部）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本书出售、求购地址：https://www.jiaokey.com/book/detail/10191608.html</w:t>
      </w:r>
    </w:p>
    <w:p>
      <w:r>
        <w:t>更多相关图书推荐：https://www.jiaokey.com</w:t>
      </w:r>
    </w:p>
    <w:p>
      <w:r>
        <w:t>殷元骥，肖莉，李树英编（南京大学外语部） 其他作品：https://www.jiaokey.com/tag/殷元骥，肖莉，李树英编（南京大学外语部）.html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关键词搜索：https://www.jiaokey.com/tag/大学英语4级阅读训练.html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