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书名：结构稳定性原理</w:t>
      </w:r>
    </w:p>
    <w:p>
      <w:r>
        <w:t>作者：（瑞士）齐格勒（Ziegler，Hans）著；任文敏，黎佑铭译</w:t>
      </w:r>
    </w:p>
    <w:p>
      <w:r>
        <w:t>出版社：北京：高等教育出版社</w:t>
      </w:r>
    </w:p>
    <w:p>
      <w:r>
        <w:t>出版日期：1992.05</w:t>
      </w:r>
    </w:p>
    <w:p>
      <w:r>
        <w:t>总页数：155</w:t>
      </w:r>
    </w:p>
    <w:p>
      <w:r>
        <w:t>更多请访问教客网: www.jiaokey.com</w:t>
      </w:r>
    </w:p>
    <w:p>
      <w:r>
        <w:t>结构稳定性原理 评论地址：https://www.jiaokey.com/book/detail/10190614.html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