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世界城市住宅小区设计  日本卷</w:t>
      </w:r>
    </w:p>
    <w:p>
      <w:r>
        <w:rPr>
          <w:rFonts w:ascii="宋体" w:hAnsi="宋体" w:eastAsia="宋体"/>
          <w:sz w:val="24"/>
        </w:rPr>
        <w:t>（日本）城市集合住宅研究会编著；洪再生，袁逸倩译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世界城市住宅小区设计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（日本）城市集合住宅研究会编著；洪再生，袁逸倩译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本书出售、求购地址：https://www.jiaokey.com/book/detail/10190292.html</w:t>
      </w:r>
    </w:p>
    <w:p>
      <w:r>
        <w:t>更多相关图书推荐：https://www.jiaokey.com</w:t>
      </w:r>
    </w:p>
    <w:p>
      <w:r>
        <w:t>（日本）城市集合住宅研究会编著；洪再生，袁逸倩译 其他作品：https://www.jiaokey.com/tag/（日本）城市集合住宅研究会编著；洪再生，袁逸倩译.html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关键词搜索：https://www.jiaokey.com/tag/世界城市住宅小区设计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