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书名：干船坞</w:t>
      </w:r>
    </w:p>
    <w:p>
      <w:r>
        <w:t>作者：（苏）库契良文柯（Кучерявенко，П.Ф.），（苏）伊万诺夫（Иванов，Ю.П.）著；张永龄等译</w:t>
      </w:r>
    </w:p>
    <w:p>
      <w:r>
        <w:t>出版社：南京：河海大学出版社</w:t>
      </w:r>
    </w:p>
    <w:p>
      <w:r>
        <w:t>出版日期：1989.02</w:t>
      </w:r>
    </w:p>
    <w:p>
      <w:r>
        <w:t>总页数：215</w:t>
      </w:r>
    </w:p>
    <w:p>
      <w:r>
        <w:t>更多请访问教客网: www.jiaokey.com</w:t>
      </w:r>
    </w:p>
    <w:p>
      <w:r>
        <w:t>干船坞 评论地址：https://www.jiaokey.com/book/detail/10188649.html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