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</w:t>
      </w:r>
    </w:p>
    <w:p>
      <w:r>
        <w:rPr>
          <w:rFonts w:ascii="宋体" w:hAnsi="宋体" w:eastAsia="宋体"/>
          <w:sz w:val="24"/>
        </w:rPr>
        <w:t>（英）吉姆·查尔默斯（Jim Chalmers）著；沈泓，房成镇译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（英）吉姆·查尔默斯（Jim Chalmers）著；沈泓，房成镇译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本书出售、求购地址：https://www.jiaokey.com/book/detail/10188313.html</w:t>
      </w:r>
    </w:p>
    <w:p>
      <w:r>
        <w:t>更多相关图书推荐：https://www.jiaokey.com</w:t>
      </w:r>
    </w:p>
    <w:p>
      <w:r>
        <w:t>（英）吉姆·查尔默斯（Jim Chalmers）著；沈泓，房成镇译 其他作品：https://www.jiaokey.com/tag/（英）吉姆·查尔默斯（Jim Chalmers）著；沈泓，房成镇译.html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关键词搜索：https://www.jiaokey.com/tag/电信.html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