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当代实用英语精华  标准化英语考试必读</w:t>
      </w:r>
    </w:p>
    <w:p>
      <w:r>
        <w:rPr>
          <w:rFonts w:ascii="宋体" w:hAnsi="宋体" w:eastAsia="宋体"/>
          <w:sz w:val="24"/>
        </w:rPr>
        <w:t>罗国梁，罗健利编著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当代实用英语精华  标准化英语考试必读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罗国梁，罗健利编著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本书出售、求购地址：https://www.jiaokey.com/book/detail/10188258.html</w:t>
      </w:r>
    </w:p>
    <w:p>
      <w:r>
        <w:t>更多相关图书推荐：https://www.jiaokey.com</w:t>
      </w:r>
    </w:p>
    <w:p>
      <w:r>
        <w:t>罗国梁，罗健利编著 其他作品：https://www.jiaokey.com/tag/罗国梁，罗健利编著.html</w:t>
      </w:r>
    </w:p>
    <w:p>
      <w:r>
        <w:t>华东化工学院出版社 出版图书：https://www.jiaokey.com/tag/华东化工学院出版社.html</w:t>
      </w:r>
    </w:p>
    <w:p>
      <w:r>
        <w:t>关键词搜索：https://www.jiaokey.com/tag/当代实用英语精华  标准化英语考试必读.html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