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书名：氮化硅陶瓷  新型无机非金属材料</w:t>
      </w:r>
    </w:p>
    <w:p>
      <w:r>
        <w:t>作者：董文麟著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总页数：108</w:t>
      </w:r>
    </w:p>
    <w:p>
      <w:r>
        <w:t>更多请访问教客网: www.jiaokey.com</w:t>
      </w:r>
    </w:p>
    <w:p>
      <w:r>
        <w:t>氮化硅陶瓷  新型无机非金属材料 评论地址：https://www.jiaokey.com/book/detail/10185970.html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