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书名：稳定同位素  药理学、毒理学和临床研究中的应用</w:t>
      </w:r>
    </w:p>
    <w:p>
      <w:r>
        <w:t>作者：（英）贝利（T.A.Baillie，T.A.）著；马立人译</w:t>
      </w:r>
    </w:p>
    <w:p>
      <w:r>
        <w:t>出版社：上海：上海科学技术出版社</w:t>
      </w:r>
    </w:p>
    <w:p>
      <w:r>
        <w:t>出版日期：1983.08</w:t>
      </w:r>
    </w:p>
    <w:p>
      <w:r>
        <w:t>总页数：343</w:t>
      </w:r>
    </w:p>
    <w:p>
      <w:r>
        <w:t>更多请访问教客网: www.jiaokey.com</w:t>
      </w:r>
    </w:p>
    <w:p>
      <w:r>
        <w:t>稳定同位素  药理学、毒理学和临床研究中的应用 评论地址：https://www.jiaokey.com/book/detail/10185916.html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