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书名：热轧变形制度与轧制力</w:t>
      </w:r>
    </w:p>
    <w:p>
      <w:r>
        <w:t>作者：（苏）扎依科夫，М.А.著；穆东生，刘治平译</w:t>
      </w:r>
    </w:p>
    <w:p>
      <w:r>
        <w:t>出版社：北京：中国工业出版社</w:t>
      </w:r>
    </w:p>
    <w:p>
      <w:r>
        <w:t>出版日期：1963.11</w:t>
      </w:r>
    </w:p>
    <w:p>
      <w:r>
        <w:t>总页数：305</w:t>
      </w:r>
    </w:p>
    <w:p>
      <w:r>
        <w:t>更多请访问教客网: www.jiaokey.com</w:t>
      </w:r>
    </w:p>
    <w:p>
      <w:r>
        <w:t>热轧变形制度与轧制力 评论地址：https://www.jiaokey.com/book/detail/10184944.html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