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书名：国际模拟载波系统传输媒介-特性 建议G.211-G.652 CCITT第八次全会文件</w:t>
      </w:r>
    </w:p>
    <w:p>
      <w:r>
        <w:t>作者:罗学澄等译</w:t>
      </w:r>
    </w:p>
    <w:p>
      <w:r>
        <w:t>出版社:北京：人民邮电出版社</w:t>
      </w:r>
    </w:p>
    <w:p>
      <w:r>
        <w:t>出版日期：1987.08</w:t>
      </w:r>
    </w:p>
    <w:p>
      <w:r>
        <w:t>总页数：336</w:t>
      </w:r>
    </w:p>
    <w:p>
      <w:r>
        <w:t>更多请访问教客网:www.jiaokey.com</w:t>
      </w:r>
    </w:p>
    <w:p>
      <w:r>
        <w:t>国际模拟载波系统传输媒介-特性 建议G.211-G.652 CCITT第八次全会文件评论地址：https://www.jiaokey.com/book/detail/10184379.html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