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书名：光导纤维光学</w:t>
      </w:r>
    </w:p>
    <w:p>
      <w:r>
        <w:t>作者：（苏）维恩别尔格（Вейнберг，В.Б），（苏）萨特塔罗夫（Саттаров，Д.К.）著；于凤云，桂松范译</w:t>
      </w:r>
    </w:p>
    <w:p>
      <w:r>
        <w:t>出版社：北京：机械工业出版社</w:t>
      </w:r>
    </w:p>
    <w:p>
      <w:r>
        <w:t>出版日期：1986.02</w:t>
      </w:r>
    </w:p>
    <w:p>
      <w:r>
        <w:t>总页数：393</w:t>
      </w:r>
    </w:p>
    <w:p>
      <w:r>
        <w:t>更多请访问教客网: www.jiaokey.com</w:t>
      </w:r>
    </w:p>
    <w:p>
      <w:r>
        <w:t>光导纤维光学 评论地址：https://www.jiaokey.com/book/detail/10179539.html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