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书名：发射电子管电报工作状态的理论与计算</w:t>
      </w:r>
    </w:p>
    <w:p>
      <w:r>
        <w:t>作者：（苏）阿格福诺夫（В.С.Агафонов）著；戴诗正译</w:t>
      </w:r>
    </w:p>
    <w:p>
      <w:r>
        <w:t>出版社：北京：人民邮电出版社</w:t>
      </w:r>
    </w:p>
    <w:p>
      <w:r>
        <w:t>出版日期：1958.12</w:t>
      </w:r>
    </w:p>
    <w:p>
      <w:r>
        <w:t>总页数：542</w:t>
      </w:r>
    </w:p>
    <w:p>
      <w:r>
        <w:t>更多请访问教客网: www.jiaokey.com</w:t>
      </w:r>
    </w:p>
    <w:p>
      <w:r>
        <w:t>发射电子管电报工作状态的理论与计算 评论地址：https://www.jiaokey.com/book/detail/10179333.html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