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古兰经的故事</w:t>
      </w:r>
    </w:p>
    <w:p>
      <w:r>
        <w:rPr>
          <w:rFonts w:ascii="宋体" w:hAnsi="宋体" w:eastAsia="宋体"/>
          <w:sz w:val="24"/>
        </w:rPr>
        <w:t>（叙）穆罕默德·艾哈迈德·贾德·毛拉著；关〓译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古兰经的故事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（叙）穆罕默德·艾哈迈德·贾德·毛拉著；关〓译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本书出售、求购地址：https://www.jiaokey.com/book/detail/10176978.html</w:t>
      </w:r>
    </w:p>
    <w:p>
      <w:r>
        <w:t>更多相关图书推荐：https://www.jiaokey.com</w:t>
      </w:r>
    </w:p>
    <w:p>
      <w:r>
        <w:t>（叙）穆罕默德·艾哈迈德·贾德·毛拉著；关〓译 其他作品：https://www.jiaokey.com/tag/（叙）穆罕默德·艾哈迈德·贾德·毛拉著；关〓译.html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关键词搜索：https://www.jiaokey.com/tag/古兰经的故事.html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