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书名：提高石油采收率  第1分册  基础理论及分析</w:t>
      </w:r>
    </w:p>
    <w:p>
      <w:r>
        <w:t>作者：（美）唐纳森（Donaldson，E.C.）等著；童育英，黄亚铎译</w:t>
      </w:r>
    </w:p>
    <w:p>
      <w:r>
        <w:t>出版社：北京：石油工业出版社</w:t>
      </w:r>
    </w:p>
    <w:p>
      <w:r>
        <w:t>出版日期：1989.10</w:t>
      </w:r>
    </w:p>
    <w:p>
      <w:r>
        <w:t>总页数：227</w:t>
      </w:r>
    </w:p>
    <w:p>
      <w:r>
        <w:t>更多请访问教客网: www.jiaokey.com</w:t>
      </w:r>
    </w:p>
    <w:p>
      <w:r>
        <w:t>提高石油采收率  第1分册  基础理论及分析 评论地址：https://www.jiaokey.com/book/detail/10174606.html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