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复杂断块砂岩油藏开发模式</w:t>
      </w:r>
    </w:p>
    <w:p>
      <w:r>
        <w:rPr>
          <w:rFonts w:ascii="宋体" w:hAnsi="宋体" w:eastAsia="宋体"/>
          <w:sz w:val="24"/>
        </w:rPr>
        <w:t>余守德等编著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复杂断块砂岩油藏开发模式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北京:石油工业出版社,1998.05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断层油气藏-砂岩油气田-油田开发砂岩油气田-断层油气藏-油田开发油田开发-砂岩油气田-断层油气藏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本书出售、求购地址：https://www.jiaokey.com/book/detail/10174339.html</w:t>
      </w:r>
    </w:p>
    <w:p>
      <w:r>
        <w:t>更多相关图书推荐：https://www.jiaokey.com</w:t>
      </w:r>
    </w:p>
    <w:p>
      <w:r>
        <w:t>余守德等编著 其他作品：https://www.jiaokey.com/tag/余守德等编著.html</w:t>
      </w:r>
    </w:p>
    <w:p>
      <w:r>
        <w:t>北京:石油工业出版社,1998.05 出版图书：https://www.jiaokey.com/tag/北京:石油工业出版社,1998.05.html</w:t>
      </w:r>
    </w:p>
    <w:p>
      <w:r>
        <w:t>关键词搜索：https://www.jiaokey.com/tag/断层油气藏-砂岩油气田-油田开发砂岩油气田-断层油气藏-油田开发油田开发-砂岩油气田-断层油气藏.html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