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（德）埃尔温·韦柯斯布格著；李洪璞，汤燕编译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（德）埃尔温·韦柯斯布格著；李洪璞，汤燕编译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本书出售、求购地址：https://www.jiaokey.com/book/detail/10169528.html</w:t>
      </w:r>
    </w:p>
    <w:p>
      <w:r>
        <w:t>更多相关图书推荐：https://www.jiaokey.com</w:t>
      </w:r>
    </w:p>
    <w:p>
      <w:r>
        <w:t>（德）埃尔温·韦柯斯布格著；李洪璞，汤燕编译 其他作品：https://www.jiaokey.com/tag/（德）埃尔温·韦柯斯布格著；李洪璞，汤燕编译.html</w:t>
      </w:r>
    </w:p>
    <w:p>
      <w:r>
        <w:t>农村读物出版社 出版图书：https://www.jiaokey.com/tag/农村读物出版社.html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