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超级写实绘画技巧</w:t>
      </w:r>
    </w:p>
    <w:p>
      <w:r>
        <w:t>作者：曾希圣著</w:t>
      </w:r>
    </w:p>
    <w:p>
      <w:r>
        <w:t>出版社：成都：四川美术出版社</w:t>
      </w:r>
    </w:p>
    <w:p>
      <w:r>
        <w:t>出版日期：1995.07</w:t>
      </w:r>
    </w:p>
    <w:p>
      <w:r>
        <w:t>总页数：91</w:t>
      </w:r>
    </w:p>
    <w:p>
      <w:r>
        <w:t>更多请访问教客网: www.jiaokey.com</w:t>
      </w:r>
    </w:p>
    <w:p>
      <w:r>
        <w:t>美术技法大全  超级写实绘画技巧 评论地址：https://www.jiaokey.com/book/detail/10168903.html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