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书名：现代青年的性意识</w:t>
      </w:r>
    </w:p>
    <w:p>
      <w:r>
        <w:t>作者：（日）大西诚一郎等著；世华，世捷译</w:t>
      </w:r>
    </w:p>
    <w:p>
      <w:r>
        <w:t>出版社：华岳文艺出版社</w:t>
      </w:r>
    </w:p>
    <w:p>
      <w:r>
        <w:t>出版日期：1988.06</w:t>
      </w:r>
    </w:p>
    <w:p>
      <w:r>
        <w:t>总页数：258</w:t>
      </w:r>
    </w:p>
    <w:p>
      <w:r>
        <w:t>更多请访问教客网: www.jiaokey.com</w:t>
      </w:r>
    </w:p>
    <w:p>
      <w:r>
        <w:t>现代青年的性意识 评论地址：https://www.jiaokey.com/book/detail/10168477.html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