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书名：血凝中华  华夏文明与民族融合的历史进程</w:t>
      </w:r>
    </w:p>
    <w:p>
      <w:r>
        <w:t>作者：史建群，董海立著</w:t>
      </w:r>
    </w:p>
    <w:p>
      <w:r>
        <w:t>出版社：郑州：河南人民出版社</w:t>
      </w:r>
    </w:p>
    <w:p>
      <w:r>
        <w:t>出版日期：1998.05</w:t>
      </w:r>
    </w:p>
    <w:p>
      <w:r>
        <w:t>总页数：174</w:t>
      </w:r>
    </w:p>
    <w:p>
      <w:r>
        <w:t>更多请访问教客网: www.jiaokey.com</w:t>
      </w:r>
    </w:p>
    <w:p>
      <w:r>
        <w:t>血凝中华  华夏文明与民族融合的历史进程 评论地址：https://www.jiaokey.com/book/detail/10167524.html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