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书名：现代广告实用阶段教程 从一般广告到CI战略</w:t>
      </w:r>
    </w:p>
    <w:p>
      <w:r>
        <w:t>作者：礼泉主编</w:t>
      </w:r>
    </w:p>
    <w:p>
      <w:r>
        <w:t>出版社：成都：成都科技大学出版社</w:t>
      </w:r>
    </w:p>
    <w:p>
      <w:r>
        <w:t>出版日期：1995.01</w:t>
      </w:r>
    </w:p>
    <w:p>
      <w:r>
        <w:t>总页数：582</w:t>
      </w:r>
    </w:p>
    <w:p>
      <w:r>
        <w:t>更多请访问教客网: www.jiaokey.com</w:t>
      </w:r>
    </w:p>
    <w:p>
      <w:r>
        <w:t>现代广告实用阶段教程 从一般广告到CI战略 评论地址：https://www.jiaokey.com/book/detail/10165444.html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