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书名：正体·表德·美称  姓名文化杂说</w:t>
      </w:r>
    </w:p>
    <w:p>
      <w:r>
        <w:t>作者:李润生著</w:t>
      </w:r>
    </w:p>
    <w:p>
      <w:r>
        <w:t>出版社:北京：华文出版社</w:t>
      </w:r>
    </w:p>
    <w:p>
      <w:r>
        <w:t>出版日期：1997.02</w:t>
      </w:r>
    </w:p>
    <w:p>
      <w:r>
        <w:t>总页数：219</w:t>
      </w:r>
    </w:p>
    <w:p>
      <w:r>
        <w:t>更多请访问教客网:www.jiaokey.com</w:t>
      </w:r>
    </w:p>
    <w:p>
      <w:r>
        <w:t>正体·表德·美称  姓名文化杂说评论地址：https://www.jiaokey.com/book/detail/10162757.html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