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书名：晚唐钟声  中国文化的精神原型</w:t>
      </w:r>
    </w:p>
    <w:p>
      <w:r>
        <w:t>作者：傅道彬著</w:t>
      </w:r>
    </w:p>
    <w:p>
      <w:r>
        <w:t>出版社：北京：东方出版社</w:t>
      </w:r>
    </w:p>
    <w:p>
      <w:r>
        <w:t>出版日期：1996.06</w:t>
      </w:r>
    </w:p>
    <w:p>
      <w:r>
        <w:t>总页数：395</w:t>
      </w:r>
    </w:p>
    <w:p>
      <w:r>
        <w:t>更多请访问教客网: www.jiaokey.com</w:t>
      </w:r>
    </w:p>
    <w:p>
      <w:r>
        <w:t>晚唐钟声  中国文化的精神原型 评论地址：https://www.jiaokey.com/book/detail/10161713.html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