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书名：走向21世纪的基本战略  日本经济结构调整与经济展望</w:t>
      </w:r>
    </w:p>
    <w:p>
      <w:r>
        <w:t>作者：（日）经济企画厅综合计划局编；李文实等译</w:t>
      </w:r>
    </w:p>
    <w:p>
      <w:r>
        <w:t>出版社：北京：中国计划出版社</w:t>
      </w:r>
    </w:p>
    <w:p>
      <w:r>
        <w:t>出版日期：1988.08</w:t>
      </w:r>
    </w:p>
    <w:p>
      <w:r>
        <w:t>总页数：232</w:t>
      </w:r>
    </w:p>
    <w:p>
      <w:r>
        <w:t>更多请访问教客网: www.jiaokey.com</w:t>
      </w:r>
    </w:p>
    <w:p>
      <w:r>
        <w:t>走向21世纪的基本战略  日本经济结构调整与经济展望 评论地址：https://www.jiaokey.com/book/detail/10161341.html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