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书名：中国近代国货运动</w:t>
      </w:r>
    </w:p>
    <w:p>
      <w:r>
        <w:t>作者：潘君祥主编；全国政协文史办等编</w:t>
      </w:r>
    </w:p>
    <w:p>
      <w:r>
        <w:t>出版社：</w:t>
      </w:r>
    </w:p>
    <w:p>
      <w:r>
        <w:t>出版日期：1996.02</w:t>
      </w:r>
    </w:p>
    <w:p>
      <w:r>
        <w:t>总页数：600</w:t>
      </w:r>
    </w:p>
    <w:p>
      <w:r>
        <w:t>更多请访问教客网: www.jiaokey.com</w:t>
      </w:r>
    </w:p>
    <w:p>
      <w:r>
        <w:t>中国近代国货运动 评论地址：https://www.jiaokey.com/book/detail/10161300.html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