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水与水神</w:t>
      </w:r>
    </w:p>
    <w:p>
      <w:r>
        <w:rPr>
          <w:rFonts w:ascii="宋体" w:hAnsi="宋体" w:eastAsia="宋体"/>
          <w:sz w:val="24"/>
        </w:rPr>
        <w:t>王孝廉著（日本横冈市西南大学国际文化学部）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王孝廉著（日本横冈市西南大学国际文化学部）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本书出售、求购地址：https://www.jiaokey.com/book/detail/10159468.html</w:t>
      </w:r>
    </w:p>
    <w:p>
      <w:r>
        <w:t>更多相关图书推荐：https://www.jiaokey.com</w:t>
      </w:r>
    </w:p>
    <w:p>
      <w:r>
        <w:t>王孝廉著（日本横冈市西南大学国际文化学部） 其他作品：https://www.jiaokey.com/tag/王孝廉著（日本横冈市西南大学国际文化学部）.html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关键词搜索：https://www.jiaokey.com/tag/水与水神.html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