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书名：饥饿引发的变革  一个资深记者的亲身经历与思考</w:t>
      </w:r>
    </w:p>
    <w:p>
      <w:r>
        <w:t>作者：陈大斌著</w:t>
      </w:r>
    </w:p>
    <w:p>
      <w:r>
        <w:t>出版社：北京：中共党史出版社</w:t>
      </w:r>
    </w:p>
    <w:p>
      <w:r>
        <w:t>出版日期：1998.12</w:t>
      </w:r>
    </w:p>
    <w:p>
      <w:r>
        <w:t>总页数：390</w:t>
      </w:r>
    </w:p>
    <w:p>
      <w:r>
        <w:t>更多请访问教客网: www.jiaokey.com</w:t>
      </w:r>
    </w:p>
    <w:p>
      <w:r>
        <w:t>饥饿引发的变革  一个资深记者的亲身经历与思考 评论地址：https://www.jiaokey.com/book/detail/10159096.html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