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狼来了  中国闯关前前后后</w:t>
      </w:r>
    </w:p>
    <w:p>
      <w:r>
        <w:rPr>
          <w:rFonts w:ascii="宋体" w:hAnsi="宋体" w:eastAsia="宋体"/>
          <w:sz w:val="24"/>
        </w:rPr>
        <w:t>谢建华，倪建中主编；中国历史唯物主义学会，国情调查工作委员会组织编写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狼来了  中国闯关前前后后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谢建华，倪建中主编；中国历史唯物主义学会，国情调查工作委员会组织编写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本书出售、求购地址：https://www.jiaokey.com/book/detail/10158776.html</w:t>
      </w:r>
    </w:p>
    <w:p>
      <w:r>
        <w:t>更多相关图书推荐：https://www.jiaokey.com</w:t>
      </w:r>
    </w:p>
    <w:p>
      <w:r>
        <w:t>谢建华，倪建中主编；中国历史唯物主义学会，国情调查工作委员会组织编写 其他作品：https://www.jiaokey.com/tag/谢建华，倪建中主编；中国历史唯物主义学会，国情调查工作委员会组织编写.html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关键词搜索：https://www.jiaokey.com/tag/狼来了  中国闯关前前后后.html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