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书名：从理学到朴学  中华帝国晚期思想与社会变化面面观</w:t>
      </w:r>
    </w:p>
    <w:p>
      <w:r>
        <w:t>作者：（美）艾尔曼（Benjamin A.Elman）著；赵 刚译</w:t>
      </w:r>
    </w:p>
    <w:p>
      <w:r>
        <w:t>出版社：</w:t>
      </w:r>
    </w:p>
    <w:p>
      <w:r>
        <w:t>出版日期：1995.09</w:t>
      </w:r>
    </w:p>
    <w:p>
      <w:r>
        <w:t>总页数：236</w:t>
      </w:r>
    </w:p>
    <w:p>
      <w:r>
        <w:t>更多请访问教客网: www.jiaokey.com</w:t>
      </w:r>
    </w:p>
    <w:p>
      <w:r>
        <w:t>从理学到朴学  中华帝国晚期思想与社会变化面面观 评论地址：https://www.jiaokey.com/book/detail/10158706.html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