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国家哲学社会科学“七·五”规划重点项目民族教育研究课题最终成果  中国民族教育发展战略抉择  中国少数民</w:t>
      </w:r>
    </w:p>
    <w:p>
      <w:r>
        <w:rPr>
          <w:rFonts w:ascii="宋体" w:hAnsi="宋体" w:eastAsia="宋体"/>
          <w:sz w:val="24"/>
        </w:rPr>
        <w:t>谢启晃  孙若穷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国家哲学社会科学“七·五”规划重点项目民族教育研究课题最终成果  中国民族教育发展战略抉择  中国少数民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谢启晃  孙若穷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本书出售、求购地址：https://www.jiaokey.com/book/detail/10158552.html</w:t>
      </w:r>
    </w:p>
    <w:p>
      <w:r>
        <w:t>更多相关图书推荐：https://www.jiaokey.com</w:t>
      </w:r>
    </w:p>
    <w:p>
      <w:r>
        <w:t>谢启晃  孙若穷 其他作品：https://www.jiaokey.com/tag/谢启晃  孙若穷.html</w:t>
      </w:r>
    </w:p>
    <w:p>
      <w:r>
        <w:t>中央民族学院出版社 出版图书：https://www.jiaokey.com/tag/中央民族学院出版社.html</w:t>
      </w:r>
    </w:p>
    <w:p>
      <w:r>
        <w:t>关键词搜索：https://www.jiaokey.com/tag/国家哲学社会科学“七·五”规划重点项目民族教育研究课题最终成果  中国民族教育发展战略抉择  中国少数民.html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