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《金瓶梅》描绘的世俗人间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《金瓶梅》描绘的世俗人间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本书出售、求购地址：https://www.jiaokey.com/book/detail/10158377.html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关键词搜索：https://www.jiaokey.com/tag/《金瓶梅》描绘的世俗人间.html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