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书名：伟大的探索  十一届三中全会以来中国共产党对科学社会主义理论的运用和发展</w:t>
      </w:r>
    </w:p>
    <w:p>
      <w:r>
        <w:t>作者：北京大学马克思列宁主义研究所编著</w:t>
      </w:r>
    </w:p>
    <w:p>
      <w:r>
        <w:t>出版社：北京：北京燕山出版社</w:t>
      </w:r>
    </w:p>
    <w:p>
      <w:r>
        <w:t>出版日期：1987.09</w:t>
      </w:r>
    </w:p>
    <w:p>
      <w:r>
        <w:t>总页数：283</w:t>
      </w:r>
    </w:p>
    <w:p>
      <w:r>
        <w:t>更多请访问教客网: www.jiaokey.com</w:t>
      </w:r>
    </w:p>
    <w:p>
      <w:r>
        <w:t>伟大的探索  十一届三中全会以来中国共产党对科学社会主义理论的运用和发展 评论地址：https://www.jiaokey.com/book/detail/10157200.html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