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书名：历史和现实的必然选择  学习社会主义问题解答</w:t>
      </w:r>
    </w:p>
    <w:p>
      <w:r>
        <w:t>作者：《历史和现实的必然选择》编写组编</w:t>
      </w:r>
    </w:p>
    <w:p>
      <w:r>
        <w:t>出版社：北京：中国国际广播出版社</w:t>
      </w:r>
    </w:p>
    <w:p>
      <w:r>
        <w:t>出版日期：1990.05</w:t>
      </w:r>
    </w:p>
    <w:p>
      <w:r>
        <w:t>总页数：205</w:t>
      </w:r>
    </w:p>
    <w:p>
      <w:r>
        <w:t>更多请访问教客网: www.jiaokey.com</w:t>
      </w:r>
    </w:p>
    <w:p>
      <w:r>
        <w:t>历史和现实的必然选择  学习社会主义问题解答 评论地址：https://www.jiaokey.com/book/detail/10157184.html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