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书名：学习江泽民同志国庆重要讲话问题解答</w:t>
      </w:r>
    </w:p>
    <w:p>
      <w:r>
        <w:t>作者：北京市学习与研究杂志社编辑</w:t>
      </w:r>
    </w:p>
    <w:p>
      <w:r>
        <w:t>出版社：</w:t>
      </w:r>
    </w:p>
    <w:p>
      <w:r>
        <w:t>出版日期：1989.10</w:t>
      </w:r>
    </w:p>
    <w:p>
      <w:r>
        <w:t>总页数：175</w:t>
      </w:r>
    </w:p>
    <w:p>
      <w:r>
        <w:t>更多请访问教客网: www.jiaokey.com</w:t>
      </w:r>
    </w:p>
    <w:p>
      <w:r>
        <w:t>学习江泽民同志国庆重要讲话问题解答 评论地址：https://www.jiaokey.com/book/detail/10156633.html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