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书名：如何创造财富与荣誉</w:t>
      </w:r>
    </w:p>
    <w:p>
      <w:r>
        <w:t>作者：（日）政次满幸著；许昭荣译</w:t>
      </w:r>
    </w:p>
    <w:p>
      <w:r>
        <w:t>出版社：北京：台声出版社</w:t>
      </w:r>
    </w:p>
    <w:p>
      <w:r>
        <w:t>出版日期：1989</w:t>
      </w:r>
    </w:p>
    <w:p>
      <w:r>
        <w:t>总页数：202</w:t>
      </w:r>
    </w:p>
    <w:p>
      <w:r>
        <w:t>更多请访问教客网: www.jiaokey.com</w:t>
      </w:r>
    </w:p>
    <w:p>
      <w:r>
        <w:t>如何创造财富与荣誉 评论地址：https://www.jiaokey.com/book/detail/10155671.html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